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986" w:rsidRDefault="005D6986" w:rsidP="005D6986">
      <w:pPr>
        <w:pStyle w:val="Body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0" w:name="_GoBack"/>
      <w:bookmarkEnd w:id="0"/>
    </w:p>
    <w:p w:rsidR="005D6986" w:rsidRPr="00AF5758" w:rsidRDefault="005D6986" w:rsidP="005D6986">
      <w:pPr>
        <w:pStyle w:val="Body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C20AC">
        <w:rPr>
          <w:rFonts w:asciiTheme="minorHAnsi" w:hAnsiTheme="minorHAnsi" w:cstheme="minorHAnsi"/>
          <w:b/>
          <w:sz w:val="24"/>
          <w:szCs w:val="24"/>
          <w:u w:val="single"/>
        </w:rPr>
        <w:t>MFL (French) Teaching Sequences – Year A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0"/>
        <w:gridCol w:w="1435"/>
        <w:gridCol w:w="1365"/>
        <w:gridCol w:w="1355"/>
        <w:gridCol w:w="1428"/>
        <w:gridCol w:w="1649"/>
        <w:gridCol w:w="1309"/>
        <w:gridCol w:w="1250"/>
        <w:gridCol w:w="1109"/>
        <w:gridCol w:w="1336"/>
        <w:gridCol w:w="1153"/>
        <w:gridCol w:w="1069"/>
      </w:tblGrid>
      <w:tr w:rsidR="005D6986" w:rsidRPr="00AC20AC" w:rsidTr="00DC2595">
        <w:tc>
          <w:tcPr>
            <w:tcW w:w="1109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September</w:t>
            </w:r>
          </w:p>
        </w:tc>
        <w:tc>
          <w:tcPr>
            <w:tcW w:w="133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October</w:t>
            </w:r>
          </w:p>
        </w:tc>
        <w:tc>
          <w:tcPr>
            <w:tcW w:w="1441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November</w:t>
            </w:r>
          </w:p>
        </w:tc>
        <w:tc>
          <w:tcPr>
            <w:tcW w:w="141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December</w:t>
            </w:r>
          </w:p>
        </w:tc>
        <w:tc>
          <w:tcPr>
            <w:tcW w:w="1197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January</w:t>
            </w:r>
          </w:p>
        </w:tc>
        <w:tc>
          <w:tcPr>
            <w:tcW w:w="1483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February</w:t>
            </w:r>
          </w:p>
        </w:tc>
        <w:tc>
          <w:tcPr>
            <w:tcW w:w="129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March</w:t>
            </w:r>
          </w:p>
        </w:tc>
        <w:tc>
          <w:tcPr>
            <w:tcW w:w="121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April</w:t>
            </w:r>
          </w:p>
        </w:tc>
        <w:tc>
          <w:tcPr>
            <w:tcW w:w="1229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May</w:t>
            </w:r>
          </w:p>
        </w:tc>
        <w:tc>
          <w:tcPr>
            <w:tcW w:w="121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June</w:t>
            </w:r>
          </w:p>
        </w:tc>
        <w:tc>
          <w:tcPr>
            <w:tcW w:w="1179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July</w:t>
            </w:r>
          </w:p>
        </w:tc>
      </w:tr>
      <w:tr w:rsidR="005D6986" w:rsidRPr="00AC20AC" w:rsidTr="00DC2595">
        <w:tc>
          <w:tcPr>
            <w:tcW w:w="1109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Class 3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Numbers 0-10</w:t>
            </w:r>
            <w:r>
              <w:rPr>
                <w:rFonts w:asciiTheme="minorHAnsi" w:hAnsiTheme="minorHAnsi" w:cstheme="minorHAnsi"/>
              </w:rPr>
              <w:t xml:space="preserve"> – Y3L1</w:t>
            </w:r>
          </w:p>
        </w:tc>
        <w:tc>
          <w:tcPr>
            <w:tcW w:w="133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Classroom instructions</w:t>
            </w:r>
            <w:r>
              <w:rPr>
                <w:rFonts w:asciiTheme="minorHAnsi" w:hAnsiTheme="minorHAnsi" w:cstheme="minorHAnsi"/>
              </w:rPr>
              <w:t xml:space="preserve"> – Y3L3</w:t>
            </w:r>
          </w:p>
        </w:tc>
        <w:tc>
          <w:tcPr>
            <w:tcW w:w="1441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Revision of numbers 0-10</w:t>
            </w:r>
            <w:r>
              <w:rPr>
                <w:rFonts w:asciiTheme="minorHAnsi" w:hAnsiTheme="minorHAnsi" w:cstheme="minorHAnsi"/>
              </w:rPr>
              <w:t xml:space="preserve"> – Y3L5</w:t>
            </w:r>
          </w:p>
        </w:tc>
        <w:tc>
          <w:tcPr>
            <w:tcW w:w="141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Ask for and give names – Y3L4</w:t>
            </w:r>
          </w:p>
        </w:tc>
        <w:tc>
          <w:tcPr>
            <w:tcW w:w="1197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Members of the family</w:t>
            </w:r>
            <w:r>
              <w:rPr>
                <w:rFonts w:asciiTheme="minorHAnsi" w:hAnsiTheme="minorHAnsi" w:cstheme="minorHAnsi"/>
              </w:rPr>
              <w:t xml:space="preserve"> – Y4L9</w:t>
            </w:r>
          </w:p>
        </w:tc>
        <w:tc>
          <w:tcPr>
            <w:tcW w:w="1483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Days of the week</w:t>
            </w:r>
            <w:r>
              <w:rPr>
                <w:rFonts w:asciiTheme="minorHAnsi" w:hAnsiTheme="minorHAnsi" w:cstheme="minorHAnsi"/>
              </w:rPr>
              <w:t xml:space="preserve"> – Y3L10</w:t>
            </w:r>
          </w:p>
        </w:tc>
        <w:tc>
          <w:tcPr>
            <w:tcW w:w="129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Parts of the body</w:t>
            </w:r>
            <w:r>
              <w:rPr>
                <w:rFonts w:asciiTheme="minorHAnsi" w:hAnsiTheme="minorHAnsi" w:cstheme="minorHAnsi"/>
              </w:rPr>
              <w:t xml:space="preserve"> – Y4L2</w:t>
            </w:r>
          </w:p>
        </w:tc>
        <w:tc>
          <w:tcPr>
            <w:tcW w:w="121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Verbs</w:t>
            </w:r>
            <w:r>
              <w:rPr>
                <w:rFonts w:asciiTheme="minorHAnsi" w:hAnsiTheme="minorHAnsi" w:cstheme="minorHAnsi"/>
              </w:rPr>
              <w:t xml:space="preserve"> – Y4L5</w:t>
            </w:r>
          </w:p>
        </w:tc>
        <w:tc>
          <w:tcPr>
            <w:tcW w:w="1229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Hobbies 1</w:t>
            </w:r>
            <w:r>
              <w:rPr>
                <w:rFonts w:asciiTheme="minorHAnsi" w:hAnsiTheme="minorHAnsi" w:cstheme="minorHAnsi"/>
              </w:rPr>
              <w:t xml:space="preserve"> – Y4L16</w:t>
            </w:r>
          </w:p>
        </w:tc>
        <w:tc>
          <w:tcPr>
            <w:tcW w:w="121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Weather</w:t>
            </w:r>
            <w:r>
              <w:rPr>
                <w:rFonts w:asciiTheme="minorHAnsi" w:hAnsiTheme="minorHAnsi" w:cstheme="minorHAnsi"/>
              </w:rPr>
              <w:t xml:space="preserve"> – Y4L20</w:t>
            </w:r>
          </w:p>
        </w:tc>
        <w:tc>
          <w:tcPr>
            <w:tcW w:w="1179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 xml:space="preserve">Tu </w:t>
            </w:r>
            <w:proofErr w:type="spellStart"/>
            <w:r w:rsidRPr="00AC20AC">
              <w:rPr>
                <w:rFonts w:asciiTheme="minorHAnsi" w:hAnsiTheme="minorHAnsi" w:cstheme="minorHAnsi"/>
              </w:rPr>
              <w:t>aimes</w:t>
            </w:r>
            <w:proofErr w:type="spellEnd"/>
            <w:r w:rsidRPr="00AC20AC">
              <w:rPr>
                <w:rFonts w:asciiTheme="minorHAnsi" w:hAnsiTheme="minorHAnsi" w:cstheme="minorHAnsi"/>
              </w:rPr>
              <w:t>?</w:t>
            </w:r>
            <w:r>
              <w:rPr>
                <w:rFonts w:asciiTheme="minorHAnsi" w:hAnsiTheme="minorHAnsi" w:cstheme="minorHAnsi"/>
              </w:rPr>
              <w:t xml:space="preserve"> – Y4L18</w:t>
            </w:r>
          </w:p>
        </w:tc>
      </w:tr>
      <w:tr w:rsidR="005D6986" w:rsidRPr="00AC20AC" w:rsidTr="00DC2595">
        <w:tc>
          <w:tcPr>
            <w:tcW w:w="1109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Class 4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Introduction and Saying where you live – Y5L18</w:t>
            </w:r>
          </w:p>
        </w:tc>
        <w:tc>
          <w:tcPr>
            <w:tcW w:w="133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Days of the week</w:t>
            </w:r>
            <w:r>
              <w:rPr>
                <w:rFonts w:asciiTheme="minorHAnsi" w:hAnsiTheme="minorHAnsi" w:cstheme="minorHAnsi"/>
              </w:rPr>
              <w:t xml:space="preserve"> – Y5L4</w:t>
            </w:r>
          </w:p>
        </w:tc>
        <w:tc>
          <w:tcPr>
            <w:tcW w:w="1441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 </w:t>
            </w:r>
            <w:proofErr w:type="spellStart"/>
            <w:r>
              <w:rPr>
                <w:rFonts w:asciiTheme="minorHAnsi" w:hAnsiTheme="minorHAnsi" w:cstheme="minorHAnsi"/>
              </w:rPr>
              <w:t>radis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geant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Y4L11</w:t>
            </w:r>
          </w:p>
        </w:tc>
        <w:tc>
          <w:tcPr>
            <w:tcW w:w="141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Pets</w:t>
            </w:r>
            <w:r>
              <w:rPr>
                <w:rFonts w:asciiTheme="minorHAnsi" w:hAnsiTheme="minorHAnsi" w:cstheme="minorHAnsi"/>
              </w:rPr>
              <w:t xml:space="preserve"> – Y4L12</w:t>
            </w:r>
          </w:p>
        </w:tc>
        <w:tc>
          <w:tcPr>
            <w:tcW w:w="1197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 xml:space="preserve">Il </w:t>
            </w:r>
            <w:proofErr w:type="spellStart"/>
            <w:r w:rsidRPr="00AC20AC">
              <w:rPr>
                <w:rFonts w:asciiTheme="minorHAnsi" w:hAnsiTheme="minorHAnsi" w:cstheme="minorHAnsi"/>
              </w:rPr>
              <w:t>ya</w:t>
            </w:r>
            <w:proofErr w:type="spellEnd"/>
            <w:r w:rsidRPr="00AC20AC">
              <w:rPr>
                <w:rFonts w:asciiTheme="minorHAnsi" w:hAnsiTheme="minorHAnsi" w:cstheme="minorHAnsi"/>
              </w:rPr>
              <w:t xml:space="preserve"> a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 xml:space="preserve">Il </w:t>
            </w:r>
            <w:proofErr w:type="spellStart"/>
            <w:r w:rsidRPr="00AC20AC">
              <w:rPr>
                <w:rFonts w:asciiTheme="minorHAnsi" w:hAnsiTheme="minorHAnsi" w:cstheme="minorHAnsi"/>
              </w:rPr>
              <w:t>ya</w:t>
            </w:r>
            <w:proofErr w:type="spellEnd"/>
            <w:r w:rsidRPr="00AC20AC">
              <w:rPr>
                <w:rFonts w:asciiTheme="minorHAnsi" w:hAnsiTheme="minorHAnsi" w:cstheme="minorHAnsi"/>
              </w:rPr>
              <w:t xml:space="preserve"> a as question</w:t>
            </w:r>
            <w:r>
              <w:rPr>
                <w:rFonts w:asciiTheme="minorHAnsi" w:hAnsiTheme="minorHAnsi" w:cstheme="minorHAnsi"/>
              </w:rPr>
              <w:t xml:space="preserve"> – Y5L1</w:t>
            </w:r>
          </w:p>
        </w:tc>
        <w:tc>
          <w:tcPr>
            <w:tcW w:w="1483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Days of the week</w:t>
            </w:r>
            <w:r>
              <w:rPr>
                <w:rFonts w:asciiTheme="minorHAnsi" w:hAnsiTheme="minorHAnsi" w:cstheme="minorHAnsi"/>
              </w:rPr>
              <w:t xml:space="preserve"> – Y5L8</w:t>
            </w:r>
          </w:p>
        </w:tc>
        <w:tc>
          <w:tcPr>
            <w:tcW w:w="129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Weather</w:t>
            </w:r>
            <w:r>
              <w:rPr>
                <w:rFonts w:asciiTheme="minorHAnsi" w:hAnsiTheme="minorHAnsi" w:cstheme="minorHAnsi"/>
              </w:rPr>
              <w:t xml:space="preserve"> – Y4L20</w:t>
            </w:r>
          </w:p>
        </w:tc>
        <w:tc>
          <w:tcPr>
            <w:tcW w:w="121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Months of the year – Y5L9</w:t>
            </w:r>
          </w:p>
        </w:tc>
        <w:tc>
          <w:tcPr>
            <w:tcW w:w="1229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Times of day</w:t>
            </w:r>
            <w:r>
              <w:rPr>
                <w:rFonts w:asciiTheme="minorHAnsi" w:hAnsiTheme="minorHAnsi" w:cstheme="minorHAnsi"/>
              </w:rPr>
              <w:t xml:space="preserve"> – Y5L4</w:t>
            </w:r>
          </w:p>
        </w:tc>
        <w:tc>
          <w:tcPr>
            <w:tcW w:w="121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Seasons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</w:rPr>
              <w:t>-  -</w:t>
            </w:r>
            <w:proofErr w:type="gramEnd"/>
            <w:r>
              <w:rPr>
                <w:rFonts w:asciiTheme="minorHAnsi" w:hAnsiTheme="minorHAnsi" w:cstheme="minorHAnsi"/>
              </w:rPr>
              <w:t xml:space="preserve"> Y5L17</w:t>
            </w:r>
          </w:p>
        </w:tc>
        <w:tc>
          <w:tcPr>
            <w:tcW w:w="1179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 xml:space="preserve">Tu </w:t>
            </w:r>
            <w:proofErr w:type="spellStart"/>
            <w:r w:rsidRPr="00AC20AC">
              <w:rPr>
                <w:rFonts w:asciiTheme="minorHAnsi" w:hAnsiTheme="minorHAnsi" w:cstheme="minorHAnsi"/>
              </w:rPr>
              <w:t>aimes</w:t>
            </w:r>
            <w:proofErr w:type="spellEnd"/>
            <w:r w:rsidRPr="00AC20AC">
              <w:rPr>
                <w:rFonts w:asciiTheme="minorHAnsi" w:hAnsiTheme="minorHAnsi" w:cstheme="minorHAnsi"/>
              </w:rPr>
              <w:t>?</w:t>
            </w:r>
            <w:r>
              <w:rPr>
                <w:rFonts w:asciiTheme="minorHAnsi" w:hAnsiTheme="minorHAnsi" w:cstheme="minorHAnsi"/>
              </w:rPr>
              <w:t xml:space="preserve"> – Y5L8</w:t>
            </w:r>
          </w:p>
        </w:tc>
      </w:tr>
      <w:tr w:rsidR="005D6986" w:rsidRPr="00AC20AC" w:rsidTr="00DC2595">
        <w:tc>
          <w:tcPr>
            <w:tcW w:w="1109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Class 5</w:t>
            </w:r>
          </w:p>
        </w:tc>
        <w:tc>
          <w:tcPr>
            <w:tcW w:w="1270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Classroom routines</w:t>
            </w:r>
            <w:r>
              <w:rPr>
                <w:rFonts w:asciiTheme="minorHAnsi" w:hAnsiTheme="minorHAnsi" w:cstheme="minorHAnsi"/>
              </w:rPr>
              <w:t xml:space="preserve"> – Y6L1</w:t>
            </w:r>
          </w:p>
        </w:tc>
        <w:tc>
          <w:tcPr>
            <w:tcW w:w="133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Clothes</w:t>
            </w:r>
            <w:r>
              <w:rPr>
                <w:rFonts w:asciiTheme="minorHAnsi" w:hAnsiTheme="minorHAnsi" w:cstheme="minorHAnsi"/>
              </w:rPr>
              <w:t xml:space="preserve"> Y6L3</w:t>
            </w:r>
          </w:p>
        </w:tc>
        <w:tc>
          <w:tcPr>
            <w:tcW w:w="1441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Revision of previous learning</w:t>
            </w:r>
            <w:r>
              <w:rPr>
                <w:rFonts w:asciiTheme="minorHAnsi" w:hAnsiTheme="minorHAnsi" w:cstheme="minorHAnsi"/>
              </w:rPr>
              <w:t xml:space="preserve"> – Y6L4</w:t>
            </w:r>
          </w:p>
        </w:tc>
        <w:tc>
          <w:tcPr>
            <w:tcW w:w="141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Occupations</w:t>
            </w:r>
            <w:r>
              <w:rPr>
                <w:rFonts w:asciiTheme="minorHAnsi" w:hAnsiTheme="minorHAnsi" w:cstheme="minorHAnsi"/>
              </w:rPr>
              <w:t xml:space="preserve"> – Y6L5</w:t>
            </w:r>
          </w:p>
        </w:tc>
        <w:tc>
          <w:tcPr>
            <w:tcW w:w="1197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Introductions– Y5L18</w:t>
            </w:r>
          </w:p>
        </w:tc>
        <w:tc>
          <w:tcPr>
            <w:tcW w:w="1483" w:type="dxa"/>
          </w:tcPr>
          <w:p w:rsidR="005D6986" w:rsidRDefault="005D6986" w:rsidP="00DC25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Short intro -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Y6L8</w:t>
            </w:r>
          </w:p>
        </w:tc>
        <w:tc>
          <w:tcPr>
            <w:tcW w:w="129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Revision of adjectives</w:t>
            </w:r>
            <w:r>
              <w:rPr>
                <w:rFonts w:asciiTheme="minorHAnsi" w:hAnsiTheme="minorHAnsi" w:cstheme="minorHAnsi"/>
              </w:rPr>
              <w:t xml:space="preserve"> – Y6L11</w:t>
            </w:r>
          </w:p>
        </w:tc>
        <w:tc>
          <w:tcPr>
            <w:tcW w:w="121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 xml:space="preserve">Une </w:t>
            </w:r>
            <w:proofErr w:type="spellStart"/>
            <w:r w:rsidRPr="00AC20AC">
              <w:rPr>
                <w:rFonts w:asciiTheme="minorHAnsi" w:hAnsiTheme="minorHAnsi" w:cstheme="minorHAnsi"/>
              </w:rPr>
              <w:t>fenetre</w:t>
            </w:r>
            <w:proofErr w:type="spellEnd"/>
          </w:p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Une piscine</w:t>
            </w:r>
            <w:r>
              <w:rPr>
                <w:rFonts w:asciiTheme="minorHAnsi" w:hAnsiTheme="minorHAnsi" w:cstheme="minorHAnsi"/>
              </w:rPr>
              <w:t xml:space="preserve"> – Y6L10</w:t>
            </w:r>
          </w:p>
        </w:tc>
        <w:tc>
          <w:tcPr>
            <w:tcW w:w="1229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Adjectives– Y6L9</w:t>
            </w:r>
          </w:p>
        </w:tc>
        <w:tc>
          <w:tcPr>
            <w:tcW w:w="121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Revision of days of week</w:t>
            </w:r>
            <w:r>
              <w:rPr>
                <w:rFonts w:asciiTheme="minorHAnsi" w:hAnsiTheme="minorHAnsi" w:cstheme="minorHAnsi"/>
              </w:rPr>
              <w:t xml:space="preserve"> – Y6L4</w:t>
            </w:r>
          </w:p>
        </w:tc>
        <w:tc>
          <w:tcPr>
            <w:tcW w:w="1179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Going on holiday</w:t>
            </w:r>
            <w:r>
              <w:rPr>
                <w:rFonts w:asciiTheme="minorHAnsi" w:hAnsiTheme="minorHAnsi" w:cstheme="minorHAnsi"/>
              </w:rPr>
              <w:t xml:space="preserve"> – Y6L18</w:t>
            </w:r>
          </w:p>
        </w:tc>
      </w:tr>
    </w:tbl>
    <w:p w:rsidR="005D6986" w:rsidRPr="00AC20AC" w:rsidRDefault="005D6986" w:rsidP="005D6986">
      <w:pPr>
        <w:rPr>
          <w:rFonts w:asciiTheme="minorHAnsi" w:hAnsiTheme="minorHAnsi" w:cstheme="minorHAnsi"/>
        </w:rPr>
      </w:pPr>
    </w:p>
    <w:p w:rsidR="005D6986" w:rsidRPr="00AF5758" w:rsidRDefault="005D6986" w:rsidP="005D6986">
      <w:pPr>
        <w:rPr>
          <w:rFonts w:asciiTheme="minorHAnsi" w:hAnsiTheme="minorHAnsi" w:cstheme="minorHAnsi"/>
          <w:b/>
          <w:u w:val="single"/>
        </w:rPr>
      </w:pPr>
      <w:r w:rsidRPr="00AC20AC">
        <w:rPr>
          <w:rFonts w:asciiTheme="minorHAnsi" w:hAnsiTheme="minorHAnsi" w:cstheme="minorHAnsi"/>
          <w:b/>
          <w:u w:val="single"/>
        </w:rPr>
        <w:t>MFL (French) Teaching Sequences – Year B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14"/>
        <w:gridCol w:w="1529"/>
        <w:gridCol w:w="1222"/>
        <w:gridCol w:w="1268"/>
        <w:gridCol w:w="1402"/>
        <w:gridCol w:w="1192"/>
        <w:gridCol w:w="1224"/>
        <w:gridCol w:w="1255"/>
        <w:gridCol w:w="1434"/>
        <w:gridCol w:w="1336"/>
        <w:gridCol w:w="1223"/>
        <w:gridCol w:w="1189"/>
      </w:tblGrid>
      <w:tr w:rsidR="005D6986" w:rsidRPr="00AC20AC" w:rsidTr="00DC2595">
        <w:tc>
          <w:tcPr>
            <w:tcW w:w="1177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5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September</w:t>
            </w:r>
          </w:p>
        </w:tc>
        <w:tc>
          <w:tcPr>
            <w:tcW w:w="1239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October</w:t>
            </w:r>
          </w:p>
        </w:tc>
        <w:tc>
          <w:tcPr>
            <w:tcW w:w="1271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November</w:t>
            </w:r>
          </w:p>
        </w:tc>
        <w:tc>
          <w:tcPr>
            <w:tcW w:w="1428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December</w:t>
            </w:r>
          </w:p>
        </w:tc>
        <w:tc>
          <w:tcPr>
            <w:tcW w:w="1225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January</w:t>
            </w:r>
          </w:p>
        </w:tc>
        <w:tc>
          <w:tcPr>
            <w:tcW w:w="1244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February</w:t>
            </w:r>
          </w:p>
        </w:tc>
        <w:tc>
          <w:tcPr>
            <w:tcW w:w="1264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March</w:t>
            </w:r>
          </w:p>
        </w:tc>
        <w:tc>
          <w:tcPr>
            <w:tcW w:w="147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April</w:t>
            </w:r>
          </w:p>
        </w:tc>
        <w:tc>
          <w:tcPr>
            <w:tcW w:w="1223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May</w:t>
            </w:r>
          </w:p>
        </w:tc>
        <w:tc>
          <w:tcPr>
            <w:tcW w:w="1252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June</w:t>
            </w:r>
          </w:p>
        </w:tc>
        <w:tc>
          <w:tcPr>
            <w:tcW w:w="1224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July</w:t>
            </w:r>
          </w:p>
        </w:tc>
      </w:tr>
      <w:tr w:rsidR="005D6986" w:rsidRPr="00AC20AC" w:rsidTr="00DC2595">
        <w:tc>
          <w:tcPr>
            <w:tcW w:w="1177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Class 3</w:t>
            </w:r>
          </w:p>
        </w:tc>
        <w:tc>
          <w:tcPr>
            <w:tcW w:w="1365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Greetings</w:t>
            </w:r>
            <w:r>
              <w:rPr>
                <w:rFonts w:asciiTheme="minorHAnsi" w:hAnsiTheme="minorHAnsi" w:cstheme="minorHAnsi"/>
              </w:rPr>
              <w:t xml:space="preserve"> – Y3L2</w:t>
            </w:r>
          </w:p>
        </w:tc>
        <w:tc>
          <w:tcPr>
            <w:tcW w:w="1239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Ask for and give name</w:t>
            </w:r>
            <w:r>
              <w:rPr>
                <w:rFonts w:asciiTheme="minorHAnsi" w:hAnsiTheme="minorHAnsi" w:cstheme="minorHAnsi"/>
              </w:rPr>
              <w:t xml:space="preserve"> – Y3L4</w:t>
            </w:r>
          </w:p>
        </w:tc>
        <w:tc>
          <w:tcPr>
            <w:tcW w:w="1271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proofErr w:type="gramStart"/>
            <w:r w:rsidRPr="00AC20AC">
              <w:rPr>
                <w:rFonts w:asciiTheme="minorHAnsi" w:hAnsiTheme="minorHAnsi" w:cstheme="minorHAnsi"/>
              </w:rPr>
              <w:t xml:space="preserve">Colours </w:t>
            </w:r>
            <w:r>
              <w:rPr>
                <w:rFonts w:asciiTheme="minorHAnsi" w:hAnsiTheme="minorHAnsi" w:cstheme="minorHAnsi"/>
              </w:rPr>
              <w:t xml:space="preserve"> -</w:t>
            </w:r>
            <w:proofErr w:type="gramEnd"/>
            <w:r>
              <w:rPr>
                <w:rFonts w:asciiTheme="minorHAnsi" w:hAnsiTheme="minorHAnsi" w:cstheme="minorHAnsi"/>
              </w:rPr>
              <w:t xml:space="preserve"> Y3L6</w:t>
            </w:r>
          </w:p>
        </w:tc>
        <w:tc>
          <w:tcPr>
            <w:tcW w:w="1428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Food</w:t>
            </w:r>
            <w:r>
              <w:rPr>
                <w:rFonts w:asciiTheme="minorHAnsi" w:hAnsiTheme="minorHAnsi" w:cstheme="minorHAnsi"/>
              </w:rPr>
              <w:t xml:space="preserve"> – Y3L8</w:t>
            </w:r>
          </w:p>
        </w:tc>
        <w:tc>
          <w:tcPr>
            <w:tcW w:w="1225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Months of the year</w:t>
            </w:r>
            <w:r>
              <w:rPr>
                <w:rFonts w:asciiTheme="minorHAnsi" w:hAnsiTheme="minorHAnsi" w:cstheme="minorHAnsi"/>
              </w:rPr>
              <w:t xml:space="preserve"> – Lesson Y3L11</w:t>
            </w:r>
          </w:p>
        </w:tc>
        <w:tc>
          <w:tcPr>
            <w:tcW w:w="1244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Parts of the body</w:t>
            </w:r>
            <w:r>
              <w:rPr>
                <w:rFonts w:asciiTheme="minorHAnsi" w:hAnsiTheme="minorHAnsi" w:cstheme="minorHAnsi"/>
              </w:rPr>
              <w:t xml:space="preserve"> – Y4L2</w:t>
            </w:r>
          </w:p>
        </w:tc>
        <w:tc>
          <w:tcPr>
            <w:tcW w:w="1264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Verbs</w:t>
            </w:r>
            <w:r>
              <w:rPr>
                <w:rFonts w:asciiTheme="minorHAnsi" w:hAnsiTheme="minorHAnsi" w:cstheme="minorHAnsi"/>
              </w:rPr>
              <w:t xml:space="preserve"> – Y4L5</w:t>
            </w:r>
          </w:p>
        </w:tc>
        <w:tc>
          <w:tcPr>
            <w:tcW w:w="147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Members of the family</w:t>
            </w:r>
            <w:r>
              <w:rPr>
                <w:rFonts w:asciiTheme="minorHAnsi" w:hAnsiTheme="minorHAnsi" w:cstheme="minorHAnsi"/>
              </w:rPr>
              <w:t xml:space="preserve"> – Y4L9</w:t>
            </w:r>
          </w:p>
        </w:tc>
        <w:tc>
          <w:tcPr>
            <w:tcW w:w="1223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Hobbies 1</w:t>
            </w:r>
            <w:r>
              <w:rPr>
                <w:rFonts w:asciiTheme="minorHAnsi" w:hAnsiTheme="minorHAnsi" w:cstheme="minorHAnsi"/>
              </w:rPr>
              <w:t xml:space="preserve"> – Y4L16</w:t>
            </w:r>
          </w:p>
        </w:tc>
        <w:tc>
          <w:tcPr>
            <w:tcW w:w="1252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 xml:space="preserve">Tu </w:t>
            </w:r>
            <w:proofErr w:type="spellStart"/>
            <w:r w:rsidRPr="00AC20AC">
              <w:rPr>
                <w:rFonts w:asciiTheme="minorHAnsi" w:hAnsiTheme="minorHAnsi" w:cstheme="minorHAnsi"/>
              </w:rPr>
              <w:t>aimes</w:t>
            </w:r>
            <w:proofErr w:type="spellEnd"/>
            <w:r w:rsidRPr="00AC20AC">
              <w:rPr>
                <w:rFonts w:asciiTheme="minorHAnsi" w:hAnsiTheme="minorHAnsi" w:cstheme="minorHAnsi"/>
              </w:rPr>
              <w:t>?</w:t>
            </w:r>
            <w:r>
              <w:rPr>
                <w:rFonts w:asciiTheme="minorHAnsi" w:hAnsiTheme="minorHAnsi" w:cstheme="minorHAnsi"/>
              </w:rPr>
              <w:t xml:space="preserve"> – Y4L18</w:t>
            </w:r>
          </w:p>
        </w:tc>
        <w:tc>
          <w:tcPr>
            <w:tcW w:w="1224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Clothes for packing</w:t>
            </w:r>
            <w:r>
              <w:rPr>
                <w:rFonts w:asciiTheme="minorHAnsi" w:hAnsiTheme="minorHAnsi" w:cstheme="minorHAnsi"/>
              </w:rPr>
              <w:t xml:space="preserve"> – Y4L20</w:t>
            </w:r>
          </w:p>
        </w:tc>
      </w:tr>
      <w:tr w:rsidR="005D6986" w:rsidRPr="00AC20AC" w:rsidTr="00DC2595">
        <w:tc>
          <w:tcPr>
            <w:tcW w:w="1177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Class 4</w:t>
            </w:r>
          </w:p>
        </w:tc>
        <w:tc>
          <w:tcPr>
            <w:tcW w:w="1365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Introductions and Saying where you live – Y5L18</w:t>
            </w:r>
          </w:p>
        </w:tc>
        <w:tc>
          <w:tcPr>
            <w:tcW w:w="1239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Numbers 0-10</w:t>
            </w:r>
            <w:r>
              <w:rPr>
                <w:rFonts w:asciiTheme="minorHAnsi" w:hAnsiTheme="minorHAnsi" w:cstheme="minorHAnsi"/>
              </w:rPr>
              <w:t xml:space="preserve"> – Y3L1</w:t>
            </w:r>
          </w:p>
        </w:tc>
        <w:tc>
          <w:tcPr>
            <w:tcW w:w="1271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Pets</w:t>
            </w:r>
            <w:r>
              <w:rPr>
                <w:rFonts w:asciiTheme="minorHAnsi" w:hAnsiTheme="minorHAnsi" w:cstheme="minorHAnsi"/>
              </w:rPr>
              <w:t xml:space="preserve"> – Y4L12</w:t>
            </w:r>
          </w:p>
        </w:tc>
        <w:tc>
          <w:tcPr>
            <w:tcW w:w="1428" w:type="dxa"/>
          </w:tcPr>
          <w:p w:rsidR="005D6986" w:rsidRDefault="005D6986" w:rsidP="00DC25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French culture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Y5L19</w:t>
            </w:r>
          </w:p>
        </w:tc>
        <w:tc>
          <w:tcPr>
            <w:tcW w:w="1225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Months of the year</w:t>
            </w:r>
            <w:r>
              <w:rPr>
                <w:rFonts w:asciiTheme="minorHAnsi" w:hAnsiTheme="minorHAnsi" w:cstheme="minorHAnsi"/>
              </w:rPr>
              <w:t xml:space="preserve"> Y3L11</w:t>
            </w:r>
          </w:p>
        </w:tc>
        <w:tc>
          <w:tcPr>
            <w:tcW w:w="1244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 xml:space="preserve">Il </w:t>
            </w:r>
            <w:proofErr w:type="spellStart"/>
            <w:r w:rsidRPr="00AC20AC">
              <w:rPr>
                <w:rFonts w:asciiTheme="minorHAnsi" w:hAnsiTheme="minorHAnsi" w:cstheme="minorHAnsi"/>
              </w:rPr>
              <w:t>ya</w:t>
            </w:r>
            <w:proofErr w:type="spellEnd"/>
            <w:r w:rsidRPr="00AC20AC">
              <w:rPr>
                <w:rFonts w:asciiTheme="minorHAnsi" w:hAnsiTheme="minorHAnsi" w:cstheme="minorHAnsi"/>
              </w:rPr>
              <w:t xml:space="preserve"> a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 xml:space="preserve">Il </w:t>
            </w:r>
            <w:proofErr w:type="spellStart"/>
            <w:r w:rsidRPr="00AC20AC">
              <w:rPr>
                <w:rFonts w:asciiTheme="minorHAnsi" w:hAnsiTheme="minorHAnsi" w:cstheme="minorHAnsi"/>
              </w:rPr>
              <w:t>ya</w:t>
            </w:r>
            <w:proofErr w:type="spellEnd"/>
            <w:r w:rsidRPr="00AC20AC">
              <w:rPr>
                <w:rFonts w:asciiTheme="minorHAnsi" w:hAnsiTheme="minorHAnsi" w:cstheme="minorHAnsi"/>
              </w:rPr>
              <w:t xml:space="preserve"> a as question</w:t>
            </w:r>
            <w:r>
              <w:rPr>
                <w:rFonts w:asciiTheme="minorHAnsi" w:hAnsiTheme="minorHAnsi" w:cstheme="minorHAnsi"/>
              </w:rPr>
              <w:t xml:space="preserve"> – Y5L1/L3</w:t>
            </w:r>
          </w:p>
        </w:tc>
        <w:tc>
          <w:tcPr>
            <w:tcW w:w="1264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Days of the week – Y5L4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Months of the year – Y5L9</w:t>
            </w:r>
          </w:p>
        </w:tc>
        <w:tc>
          <w:tcPr>
            <w:tcW w:w="1223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Weather</w:t>
            </w:r>
            <w:r>
              <w:rPr>
                <w:rFonts w:asciiTheme="minorHAnsi" w:hAnsiTheme="minorHAnsi" w:cstheme="minorHAnsi"/>
              </w:rPr>
              <w:t xml:space="preserve"> – Y4L20</w:t>
            </w:r>
          </w:p>
        </w:tc>
        <w:tc>
          <w:tcPr>
            <w:tcW w:w="1252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 xml:space="preserve">Revision of </w:t>
            </w:r>
            <w:r>
              <w:rPr>
                <w:rFonts w:asciiTheme="minorHAnsi" w:hAnsiTheme="minorHAnsi" w:cstheme="minorHAnsi"/>
              </w:rPr>
              <w:t xml:space="preserve">pets – Y4L12 - </w:t>
            </w:r>
          </w:p>
        </w:tc>
        <w:tc>
          <w:tcPr>
            <w:tcW w:w="1224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 xml:space="preserve">Tu </w:t>
            </w:r>
            <w:proofErr w:type="spellStart"/>
            <w:r w:rsidRPr="00AC20AC">
              <w:rPr>
                <w:rFonts w:asciiTheme="minorHAnsi" w:hAnsiTheme="minorHAnsi" w:cstheme="minorHAnsi"/>
              </w:rPr>
              <w:t>aimes</w:t>
            </w:r>
            <w:proofErr w:type="spellEnd"/>
            <w:r w:rsidRPr="00AC20AC">
              <w:rPr>
                <w:rFonts w:asciiTheme="minorHAnsi" w:hAnsiTheme="minorHAnsi" w:cstheme="minorHAnsi"/>
              </w:rPr>
              <w:t>?</w:t>
            </w:r>
            <w:r>
              <w:rPr>
                <w:rFonts w:asciiTheme="minorHAnsi" w:hAnsiTheme="minorHAnsi" w:cstheme="minorHAnsi"/>
              </w:rPr>
              <w:t xml:space="preserve"> – Y5L8</w:t>
            </w:r>
          </w:p>
        </w:tc>
      </w:tr>
      <w:tr w:rsidR="005D6986" w:rsidRPr="00AC20AC" w:rsidTr="00DC2595">
        <w:tc>
          <w:tcPr>
            <w:tcW w:w="1177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Class 5</w:t>
            </w:r>
          </w:p>
        </w:tc>
        <w:tc>
          <w:tcPr>
            <w:tcW w:w="1365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Classroom routines</w:t>
            </w:r>
            <w:r>
              <w:rPr>
                <w:rFonts w:asciiTheme="minorHAnsi" w:hAnsiTheme="minorHAnsi" w:cstheme="minorHAnsi"/>
              </w:rPr>
              <w:t xml:space="preserve"> – Y6L1</w:t>
            </w:r>
          </w:p>
        </w:tc>
        <w:tc>
          <w:tcPr>
            <w:tcW w:w="1239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Clothes</w:t>
            </w:r>
            <w:r>
              <w:rPr>
                <w:rFonts w:asciiTheme="minorHAnsi" w:hAnsiTheme="minorHAnsi" w:cstheme="minorHAnsi"/>
              </w:rPr>
              <w:t xml:space="preserve"> Y6L3</w:t>
            </w:r>
          </w:p>
        </w:tc>
        <w:tc>
          <w:tcPr>
            <w:tcW w:w="1271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Revision of previous learning</w:t>
            </w:r>
            <w:r>
              <w:rPr>
                <w:rFonts w:asciiTheme="minorHAnsi" w:hAnsiTheme="minorHAnsi" w:cstheme="minorHAnsi"/>
              </w:rPr>
              <w:t xml:space="preserve"> – Y6L4</w:t>
            </w:r>
          </w:p>
        </w:tc>
        <w:tc>
          <w:tcPr>
            <w:tcW w:w="1428" w:type="dxa"/>
          </w:tcPr>
          <w:p w:rsidR="005D6986" w:rsidRDefault="005D6986" w:rsidP="00DC25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Verbs – </w:t>
            </w:r>
            <w:proofErr w:type="spellStart"/>
            <w:r>
              <w:rPr>
                <w:rFonts w:asciiTheme="minorHAnsi" w:hAnsiTheme="minorHAnsi" w:cstheme="minorHAnsi"/>
              </w:rPr>
              <w:t>etre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avoir</w:t>
            </w:r>
            <w:proofErr w:type="spellEnd"/>
            <w:r>
              <w:rPr>
                <w:rFonts w:asciiTheme="minorHAnsi" w:hAnsiTheme="minorHAnsi" w:cstheme="minorHAnsi"/>
              </w:rPr>
              <w:t xml:space="preserve"> Y4L5/Y6L5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Y4L12</w:t>
            </w:r>
          </w:p>
        </w:tc>
        <w:tc>
          <w:tcPr>
            <w:tcW w:w="1225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Phrases for playing games</w:t>
            </w:r>
            <w:r>
              <w:rPr>
                <w:rFonts w:asciiTheme="minorHAnsi" w:hAnsiTheme="minorHAnsi" w:cstheme="minorHAnsi"/>
              </w:rPr>
              <w:t xml:space="preserve"> – Y6L6</w:t>
            </w:r>
          </w:p>
        </w:tc>
        <w:tc>
          <w:tcPr>
            <w:tcW w:w="1244" w:type="dxa"/>
          </w:tcPr>
          <w:p w:rsidR="005D6986" w:rsidRDefault="005D6986" w:rsidP="00DC25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Short intro – Y5L18/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Y6L8</w:t>
            </w:r>
          </w:p>
        </w:tc>
        <w:tc>
          <w:tcPr>
            <w:tcW w:w="1264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Revision of adjectives</w:t>
            </w:r>
            <w:r>
              <w:rPr>
                <w:rFonts w:asciiTheme="minorHAnsi" w:hAnsiTheme="minorHAnsi" w:cstheme="minorHAnsi"/>
              </w:rPr>
              <w:t xml:space="preserve"> – Y6L11</w:t>
            </w:r>
          </w:p>
        </w:tc>
        <w:tc>
          <w:tcPr>
            <w:tcW w:w="147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 xml:space="preserve">Une </w:t>
            </w:r>
            <w:proofErr w:type="spellStart"/>
            <w:r w:rsidRPr="00AC20AC">
              <w:rPr>
                <w:rFonts w:asciiTheme="minorHAnsi" w:hAnsiTheme="minorHAnsi" w:cstheme="minorHAnsi"/>
              </w:rPr>
              <w:t>fenetre</w:t>
            </w:r>
            <w:proofErr w:type="spellEnd"/>
          </w:p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Une piscine</w:t>
            </w:r>
            <w:r>
              <w:rPr>
                <w:rFonts w:asciiTheme="minorHAnsi" w:hAnsiTheme="minorHAnsi" w:cstheme="minorHAnsi"/>
              </w:rPr>
              <w:t xml:space="preserve"> – Y6L10</w:t>
            </w:r>
          </w:p>
        </w:tc>
        <w:tc>
          <w:tcPr>
            <w:tcW w:w="1223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Adjectives– Y6L9</w:t>
            </w:r>
          </w:p>
        </w:tc>
        <w:tc>
          <w:tcPr>
            <w:tcW w:w="1252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Revision of days of week</w:t>
            </w:r>
            <w:r>
              <w:rPr>
                <w:rFonts w:asciiTheme="minorHAnsi" w:hAnsiTheme="minorHAnsi" w:cstheme="minorHAnsi"/>
              </w:rPr>
              <w:t xml:space="preserve"> – Y6L4</w:t>
            </w:r>
          </w:p>
        </w:tc>
        <w:tc>
          <w:tcPr>
            <w:tcW w:w="1224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</w:rPr>
            </w:pPr>
            <w:r w:rsidRPr="00AC20AC">
              <w:rPr>
                <w:rFonts w:asciiTheme="minorHAnsi" w:hAnsiTheme="minorHAnsi" w:cstheme="minorHAnsi"/>
              </w:rPr>
              <w:t>Going on holiday</w:t>
            </w:r>
            <w:r>
              <w:rPr>
                <w:rFonts w:asciiTheme="minorHAnsi" w:hAnsiTheme="minorHAnsi" w:cstheme="minorHAnsi"/>
              </w:rPr>
              <w:t xml:space="preserve"> – Y6L18</w:t>
            </w:r>
          </w:p>
        </w:tc>
      </w:tr>
    </w:tbl>
    <w:p w:rsidR="005D6986" w:rsidRPr="00AC20AC" w:rsidRDefault="005D6986" w:rsidP="005D6986">
      <w:pPr>
        <w:rPr>
          <w:rFonts w:asciiTheme="minorHAnsi" w:hAnsiTheme="minorHAnsi" w:cstheme="minorHAnsi"/>
        </w:rPr>
      </w:pPr>
    </w:p>
    <w:p w:rsidR="005D6986" w:rsidRPr="00AC20AC" w:rsidRDefault="005D6986" w:rsidP="005D6986">
      <w:pPr>
        <w:rPr>
          <w:rFonts w:asciiTheme="minorHAnsi" w:hAnsiTheme="minorHAnsi" w:cstheme="minorHAnsi"/>
          <w:b/>
          <w:u w:val="single"/>
        </w:rPr>
      </w:pPr>
      <w:r w:rsidRPr="00AC20AC">
        <w:rPr>
          <w:rFonts w:asciiTheme="minorHAnsi" w:hAnsiTheme="minorHAnsi" w:cstheme="minorHAnsi"/>
          <w:b/>
          <w:u w:val="single"/>
        </w:rPr>
        <w:lastRenderedPageBreak/>
        <w:t xml:space="preserve">Unit of learning in more detail (taken from the “Jolie Ronde” scheme of learning): </w:t>
      </w:r>
    </w:p>
    <w:p w:rsidR="005D6986" w:rsidRPr="00AC20AC" w:rsidRDefault="005D6986" w:rsidP="005D698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6096"/>
        <w:gridCol w:w="7029"/>
      </w:tblGrid>
      <w:tr w:rsidR="005D6986" w:rsidRPr="00AC20AC" w:rsidTr="00DC2595">
        <w:tc>
          <w:tcPr>
            <w:tcW w:w="2263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Unit name</w:t>
            </w:r>
          </w:p>
        </w:tc>
        <w:tc>
          <w:tcPr>
            <w:tcW w:w="609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Key vocabulary</w:t>
            </w:r>
          </w:p>
        </w:tc>
        <w:tc>
          <w:tcPr>
            <w:tcW w:w="7029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Key skills and activities</w:t>
            </w:r>
          </w:p>
        </w:tc>
      </w:tr>
      <w:tr w:rsidR="005D6986" w:rsidRPr="00AC20AC" w:rsidTr="00DC2595">
        <w:tc>
          <w:tcPr>
            <w:tcW w:w="2263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Numbers 0-10</w:t>
            </w:r>
          </w:p>
        </w:tc>
        <w:tc>
          <w:tcPr>
            <w:tcW w:w="609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Numbers 0-10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Zero, un,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deus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trois,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quatre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cinq, six, sept,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huit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neuf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, dix</w:t>
            </w:r>
          </w:p>
        </w:tc>
        <w:tc>
          <w:tcPr>
            <w:tcW w:w="7029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Letter strings – oi and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eu</w:t>
            </w:r>
            <w:proofErr w:type="spellEnd"/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Links between some sounds and spellings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Watch mouth of speaker</w:t>
            </w:r>
          </w:p>
        </w:tc>
      </w:tr>
      <w:tr w:rsidR="005D6986" w:rsidRPr="00AC20AC" w:rsidTr="00DC2595">
        <w:tc>
          <w:tcPr>
            <w:tcW w:w="2263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Greetings, Asking and saying how you are</w:t>
            </w:r>
          </w:p>
        </w:tc>
        <w:tc>
          <w:tcPr>
            <w:tcW w:w="609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Bonjour, Au revoir, comment ca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va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? Tres bien, bien,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comme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-ci,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comme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-ca, mal</w:t>
            </w:r>
          </w:p>
        </w:tc>
        <w:tc>
          <w:tcPr>
            <w:tcW w:w="7029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Listen and respond to rhymes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Imitate pronunciation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Notice accents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Participate in a short exchange</w:t>
            </w:r>
          </w:p>
        </w:tc>
      </w:tr>
      <w:tr w:rsidR="005D6986" w:rsidRPr="00AC20AC" w:rsidTr="00DC2595">
        <w:tc>
          <w:tcPr>
            <w:tcW w:w="2263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Classroom instructions</w:t>
            </w:r>
          </w:p>
        </w:tc>
        <w:tc>
          <w:tcPr>
            <w:tcW w:w="609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Salut,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ecoutez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regardez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asseyez-vous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levez-vous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repetez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venez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ici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, silence</w:t>
            </w:r>
          </w:p>
        </w:tc>
        <w:tc>
          <w:tcPr>
            <w:tcW w:w="7029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Auditory discrimination between un/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une</w:t>
            </w:r>
            <w:proofErr w:type="spellEnd"/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Enjoy making French sounds and copy intonation patterns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Listen to and follow simple commands</w:t>
            </w:r>
          </w:p>
        </w:tc>
      </w:tr>
      <w:tr w:rsidR="005D6986" w:rsidRPr="00AC20AC" w:rsidTr="00DC2595">
        <w:tc>
          <w:tcPr>
            <w:tcW w:w="2263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Ask for and give name</w:t>
            </w:r>
          </w:p>
        </w:tc>
        <w:tc>
          <w:tcPr>
            <w:tcW w:w="609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Comment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t’appelles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tu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?,</w:t>
            </w:r>
            <w:proofErr w:type="gram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Je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m’appelle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Monsieur, Madame,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Madamoiselle</w:t>
            </w:r>
            <w:proofErr w:type="spellEnd"/>
          </w:p>
        </w:tc>
        <w:tc>
          <w:tcPr>
            <w:tcW w:w="7029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Recognise a question form, 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Perform a simple communicative task</w:t>
            </w:r>
          </w:p>
        </w:tc>
      </w:tr>
      <w:tr w:rsidR="005D6986" w:rsidRPr="00AC20AC" w:rsidTr="00DC2595">
        <w:tc>
          <w:tcPr>
            <w:tcW w:w="2263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Revision of numbers</w:t>
            </w:r>
          </w:p>
        </w:tc>
        <w:tc>
          <w:tcPr>
            <w:tcW w:w="609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Quel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age as-</w:t>
            </w:r>
            <w:proofErr w:type="spellStart"/>
            <w:proofErr w:type="gram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tu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?,</w:t>
            </w:r>
            <w:proofErr w:type="gram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J’ai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ans</w:t>
            </w:r>
            <w:proofErr w:type="spellEnd"/>
          </w:p>
        </w:tc>
        <w:tc>
          <w:tcPr>
            <w:tcW w:w="7029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Participate in a simple finger rhyme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Understand and respond to a question</w:t>
            </w:r>
          </w:p>
        </w:tc>
      </w:tr>
      <w:tr w:rsidR="005D6986" w:rsidRPr="00AC20AC" w:rsidTr="00DC2595">
        <w:tc>
          <w:tcPr>
            <w:tcW w:w="2263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Colours</w:t>
            </w:r>
          </w:p>
        </w:tc>
        <w:tc>
          <w:tcPr>
            <w:tcW w:w="609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Rouge, bleu, blanc, noir, vert, orange, jaune, rose 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Verb –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est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(is), Conjunction – et (and)</w:t>
            </w:r>
          </w:p>
        </w:tc>
        <w:tc>
          <w:tcPr>
            <w:tcW w:w="7029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Letter strings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eu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and oi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Perform actions to a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french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song</w:t>
            </w:r>
          </w:p>
        </w:tc>
      </w:tr>
      <w:tr w:rsidR="005D6986" w:rsidRPr="00AC20AC" w:rsidTr="00DC2595">
        <w:tc>
          <w:tcPr>
            <w:tcW w:w="2263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Fruit</w:t>
            </w:r>
          </w:p>
        </w:tc>
        <w:tc>
          <w:tcPr>
            <w:tcW w:w="609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Les oranges, les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poires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les prunes, les fraises, les pommes, les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tomates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les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bananes</w:t>
            </w:r>
            <w:proofErr w:type="spellEnd"/>
          </w:p>
        </w:tc>
        <w:tc>
          <w:tcPr>
            <w:tcW w:w="7029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Letter string -on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Understand and respond to a question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Notice spelling of words</w:t>
            </w:r>
          </w:p>
        </w:tc>
      </w:tr>
      <w:tr w:rsidR="005D6986" w:rsidRPr="00AC20AC" w:rsidTr="00DC2595">
        <w:tc>
          <w:tcPr>
            <w:tcW w:w="2263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Food</w:t>
            </w:r>
          </w:p>
        </w:tc>
        <w:tc>
          <w:tcPr>
            <w:tcW w:w="609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Les chips, le coca, les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sucettes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le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chocolat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, les bonbons</w:t>
            </w:r>
          </w:p>
        </w:tc>
        <w:tc>
          <w:tcPr>
            <w:tcW w:w="7029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Understand and respond to a question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Notice spelling of words</w:t>
            </w:r>
          </w:p>
        </w:tc>
      </w:tr>
      <w:tr w:rsidR="005D6986" w:rsidRPr="00AC20AC" w:rsidTr="00DC2595">
        <w:tc>
          <w:tcPr>
            <w:tcW w:w="2263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Days</w:t>
            </w:r>
          </w:p>
        </w:tc>
        <w:tc>
          <w:tcPr>
            <w:tcW w:w="609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Lundi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mardi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mecredi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jeudi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vendredi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, Samedi, Dimanche</w:t>
            </w:r>
          </w:p>
        </w:tc>
        <w:tc>
          <w:tcPr>
            <w:tcW w:w="7029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Join in reading a story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Match sound to the written word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Copy correctly</w:t>
            </w:r>
          </w:p>
        </w:tc>
      </w:tr>
      <w:tr w:rsidR="005D6986" w:rsidRPr="00AC20AC" w:rsidTr="00DC2595">
        <w:tc>
          <w:tcPr>
            <w:tcW w:w="2263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Months</w:t>
            </w:r>
          </w:p>
        </w:tc>
        <w:tc>
          <w:tcPr>
            <w:tcW w:w="609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Janvier,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fevrier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mars,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avril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mai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juin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juillet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aout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septembre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octobre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novembre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decembre</w:t>
            </w:r>
            <w:proofErr w:type="spellEnd"/>
          </w:p>
        </w:tc>
        <w:tc>
          <w:tcPr>
            <w:tcW w:w="7029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Join in reading a story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Match sound to the written word</w:t>
            </w:r>
          </w:p>
        </w:tc>
      </w:tr>
      <w:tr w:rsidR="005D6986" w:rsidRPr="00AC20AC" w:rsidTr="00DC2595">
        <w:tc>
          <w:tcPr>
            <w:tcW w:w="2263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Parts of the body</w:t>
            </w:r>
          </w:p>
        </w:tc>
        <w:tc>
          <w:tcPr>
            <w:tcW w:w="609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Une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tete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un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nez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des dents, des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cheveux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des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yeus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une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bouche, des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oreilles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Adjectives – grand, petit,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gros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long,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pointu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Comment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dit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-on …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francais</w:t>
            </w:r>
            <w:proofErr w:type="spellEnd"/>
          </w:p>
        </w:tc>
        <w:tc>
          <w:tcPr>
            <w:tcW w:w="7029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Listen to and follow a short story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Identify adjectives in a text and recognise they can change spellings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Listen for specific words and phrases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Pronounce words accurately</w:t>
            </w:r>
          </w:p>
        </w:tc>
      </w:tr>
      <w:tr w:rsidR="005D6986" w:rsidRPr="00AC20AC" w:rsidTr="00DC2595">
        <w:tc>
          <w:tcPr>
            <w:tcW w:w="2263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Zoo animals</w:t>
            </w:r>
          </w:p>
        </w:tc>
        <w:tc>
          <w:tcPr>
            <w:tcW w:w="609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Le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tigre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l’elephant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l’ours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le lion, la giraffe, le singe, le crocodile, le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pingouin</w:t>
            </w:r>
            <w:proofErr w:type="spellEnd"/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Some letters of the alphabet, Introduction of vowels</w:t>
            </w:r>
          </w:p>
        </w:tc>
        <w:tc>
          <w:tcPr>
            <w:tcW w:w="7029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Follow a story using visual clues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Recognise some letters of the alphabet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Listen for sounds</w:t>
            </w:r>
          </w:p>
        </w:tc>
      </w:tr>
      <w:tr w:rsidR="005D6986" w:rsidRPr="00AC20AC" w:rsidTr="00DC2595">
        <w:tc>
          <w:tcPr>
            <w:tcW w:w="2263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Verbs</w:t>
            </w:r>
          </w:p>
        </w:tc>
        <w:tc>
          <w:tcPr>
            <w:tcW w:w="609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Etre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(to be) Il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est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elle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est</w:t>
            </w:r>
            <w:proofErr w:type="spellEnd"/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Quantifiers –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assez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tres</w:t>
            </w:r>
            <w:proofErr w:type="spellEnd"/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Adjectives – grand, petit,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gentil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rigolo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feroce</w:t>
            </w:r>
            <w:proofErr w:type="spellEnd"/>
          </w:p>
        </w:tc>
        <w:tc>
          <w:tcPr>
            <w:tcW w:w="7029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Say some vowel sounds in French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Write simple words and phrases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Read words aloud</w:t>
            </w:r>
          </w:p>
        </w:tc>
      </w:tr>
      <w:tr w:rsidR="005D6986" w:rsidRPr="00AC20AC" w:rsidTr="00DC2595">
        <w:tc>
          <w:tcPr>
            <w:tcW w:w="2263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Members of the family</w:t>
            </w:r>
          </w:p>
        </w:tc>
        <w:tc>
          <w:tcPr>
            <w:tcW w:w="609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Le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pere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la mere, le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frere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la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soeur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, le grand-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pere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, la grand-mere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Possesive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adjectives - Mon, ma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Ask and answer questions about family members</w:t>
            </w:r>
          </w:p>
        </w:tc>
        <w:tc>
          <w:tcPr>
            <w:tcW w:w="7029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Present a short role play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Ask and answer questions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6986" w:rsidRPr="00AC20AC" w:rsidTr="00DC2595">
        <w:tc>
          <w:tcPr>
            <w:tcW w:w="2263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Pets</w:t>
            </w:r>
          </w:p>
        </w:tc>
        <w:tc>
          <w:tcPr>
            <w:tcW w:w="609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Un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chien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un chat,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unhamster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un lapin, un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poisson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un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cochon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d’Inde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un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oiseau</w:t>
            </w:r>
            <w:proofErr w:type="spellEnd"/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Avoir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J’ai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Je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n’ai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pas de…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Conjunctions –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aussi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, et</w:t>
            </w:r>
          </w:p>
        </w:tc>
        <w:tc>
          <w:tcPr>
            <w:tcW w:w="7029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Recognise nouns and verbs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Understand simple rules for converting singular to plural</w:t>
            </w:r>
          </w:p>
        </w:tc>
      </w:tr>
      <w:tr w:rsidR="005D6986" w:rsidRPr="00AC20AC" w:rsidTr="00DC2595">
        <w:tc>
          <w:tcPr>
            <w:tcW w:w="2263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Hobbies</w:t>
            </w:r>
          </w:p>
        </w:tc>
        <w:tc>
          <w:tcPr>
            <w:tcW w:w="609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Danser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nager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jouer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au football, manger au restaurant, lire,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regarder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la television,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aller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au parc</w:t>
            </w:r>
          </w:p>
        </w:tc>
        <w:tc>
          <w:tcPr>
            <w:tcW w:w="7029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Write some words from memory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Notice spelling of words</w:t>
            </w:r>
          </w:p>
        </w:tc>
      </w:tr>
      <w:tr w:rsidR="005D6986" w:rsidRPr="00AC20AC" w:rsidTr="00DC2595">
        <w:tc>
          <w:tcPr>
            <w:tcW w:w="2263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Hobbies</w:t>
            </w:r>
          </w:p>
        </w:tc>
        <w:tc>
          <w:tcPr>
            <w:tcW w:w="609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Revision of hobbies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Opinions: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J’adore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j’aime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je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n’aime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pas</w:t>
            </w:r>
          </w:p>
        </w:tc>
        <w:tc>
          <w:tcPr>
            <w:tcW w:w="7029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Read and understand a paragraph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Recognise positive and negative statements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Memorise and present short sentences</w:t>
            </w:r>
          </w:p>
        </w:tc>
      </w:tr>
      <w:tr w:rsidR="005D6986" w:rsidRPr="00AC20AC" w:rsidTr="00DC2595">
        <w:tc>
          <w:tcPr>
            <w:tcW w:w="2263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Tu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aimes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609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Tu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aimes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…?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Numbers 11-31</w:t>
            </w:r>
          </w:p>
        </w:tc>
        <w:tc>
          <w:tcPr>
            <w:tcW w:w="7029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Conduct a short interview in French asking and answering questions</w:t>
            </w:r>
          </w:p>
        </w:tc>
      </w:tr>
      <w:tr w:rsidR="005D6986" w:rsidRPr="00AC20AC" w:rsidTr="00DC2595">
        <w:tc>
          <w:tcPr>
            <w:tcW w:w="2263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Weather</w:t>
            </w:r>
          </w:p>
        </w:tc>
        <w:tc>
          <w:tcPr>
            <w:tcW w:w="609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Il fait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froid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fait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chaud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pleut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y a du vent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Tres, un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peu</w:t>
            </w:r>
            <w:proofErr w:type="spellEnd"/>
          </w:p>
        </w:tc>
        <w:tc>
          <w:tcPr>
            <w:tcW w:w="7029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Memorise and present short sentences</w:t>
            </w:r>
          </w:p>
        </w:tc>
      </w:tr>
      <w:tr w:rsidR="005D6986" w:rsidRPr="00AC20AC" w:rsidTr="00DC2595">
        <w:tc>
          <w:tcPr>
            <w:tcW w:w="2263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Clothes for packing</w:t>
            </w:r>
          </w:p>
        </w:tc>
        <w:tc>
          <w:tcPr>
            <w:tcW w:w="609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Un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pantalon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un short, un pull,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une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jupe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un chapeau, un maillot de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bain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, un tee-shirt</w:t>
            </w:r>
          </w:p>
        </w:tc>
        <w:tc>
          <w:tcPr>
            <w:tcW w:w="7029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Pack an imaginary suitcase</w:t>
            </w:r>
          </w:p>
        </w:tc>
      </w:tr>
      <w:tr w:rsidR="005D6986" w:rsidRPr="00AC20AC" w:rsidTr="00DC2595">
        <w:tc>
          <w:tcPr>
            <w:tcW w:w="2263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Il y </w:t>
            </w:r>
            <w:proofErr w:type="gram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a..+</w:t>
            </w:r>
            <w:proofErr w:type="gramEnd"/>
          </w:p>
        </w:tc>
        <w:tc>
          <w:tcPr>
            <w:tcW w:w="609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Un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marche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un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magasin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un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supermarche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une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poste,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une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banque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une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café,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une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mairie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un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magasin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vetements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une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boulangerie</w:t>
            </w:r>
          </w:p>
        </w:tc>
        <w:tc>
          <w:tcPr>
            <w:tcW w:w="7029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Make simple sentences and manipulate them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Understand and use negative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Appreciate similarities and differences between English and French high streets</w:t>
            </w:r>
          </w:p>
        </w:tc>
      </w:tr>
      <w:tr w:rsidR="005D6986" w:rsidRPr="00AC20AC" w:rsidTr="00DC2595">
        <w:tc>
          <w:tcPr>
            <w:tcW w:w="2263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Il y </w:t>
            </w:r>
            <w:proofErr w:type="gram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a ?</w:t>
            </w:r>
            <w:proofErr w:type="gram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as a question</w:t>
            </w:r>
          </w:p>
        </w:tc>
        <w:tc>
          <w:tcPr>
            <w:tcW w:w="609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C’est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au coin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Et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alors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voyons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, eh bien</w:t>
            </w:r>
          </w:p>
        </w:tc>
        <w:tc>
          <w:tcPr>
            <w:tcW w:w="7029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Take part in a simple conversation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Understand key information</w:t>
            </w:r>
          </w:p>
        </w:tc>
      </w:tr>
      <w:tr w:rsidR="005D6986" w:rsidRPr="00AC20AC" w:rsidTr="00DC2595">
        <w:tc>
          <w:tcPr>
            <w:tcW w:w="2263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Times</w:t>
            </w:r>
          </w:p>
        </w:tc>
        <w:tc>
          <w:tcPr>
            <w:tcW w:w="609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Matin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apres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-midi,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soir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a 10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heures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a 4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heure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et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demie</w:t>
            </w:r>
            <w:proofErr w:type="spellEnd"/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Tres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assez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Revision of days of the week</w:t>
            </w:r>
          </w:p>
        </w:tc>
        <w:tc>
          <w:tcPr>
            <w:tcW w:w="7029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Substitute quantifiers and adjectives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Describe activity on the high street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Recap of letter strings – in/oi </w:t>
            </w:r>
          </w:p>
        </w:tc>
      </w:tr>
      <w:tr w:rsidR="005D6986" w:rsidRPr="00AC20AC" w:rsidTr="00DC2595">
        <w:tc>
          <w:tcPr>
            <w:tcW w:w="2263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Months</w:t>
            </w:r>
          </w:p>
        </w:tc>
        <w:tc>
          <w:tcPr>
            <w:tcW w:w="609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Janvier,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fevrier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mars,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avril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mai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juin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juillet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aout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septembre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octobre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novembre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decembre</w:t>
            </w:r>
            <w:proofErr w:type="spellEnd"/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Future tense – je </w:t>
            </w:r>
            <w:proofErr w:type="spellStart"/>
            <w:proofErr w:type="gram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vais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..</w:t>
            </w:r>
            <w:proofErr w:type="gramEnd"/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Encore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Revision of hobbies</w:t>
            </w:r>
          </w:p>
        </w:tc>
        <w:tc>
          <w:tcPr>
            <w:tcW w:w="7029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Understand and express simple opinions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Listen to native speakers</w:t>
            </w:r>
          </w:p>
        </w:tc>
      </w:tr>
      <w:tr w:rsidR="005D6986" w:rsidRPr="00AC20AC" w:rsidTr="00DC2595">
        <w:tc>
          <w:tcPr>
            <w:tcW w:w="2263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Food </w:t>
            </w:r>
          </w:p>
        </w:tc>
        <w:tc>
          <w:tcPr>
            <w:tcW w:w="609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Revision of previous food items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Le pain, la baguette, le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riz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les pates, les pomes de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terre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le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jambon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le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poisson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le fromage,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l’eau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le yaourt, le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chocolat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la glace, le gateau, les biscuits, les chips, les frites, la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salade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, les carottes, les petit pois</w:t>
            </w:r>
          </w:p>
        </w:tc>
        <w:tc>
          <w:tcPr>
            <w:tcW w:w="7029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Find words in a bi-lingual dictionary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Take part in a conversation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Listen to and understand a native speaker</w:t>
            </w:r>
          </w:p>
        </w:tc>
      </w:tr>
      <w:tr w:rsidR="005D6986" w:rsidRPr="00AC20AC" w:rsidTr="00DC2595">
        <w:tc>
          <w:tcPr>
            <w:tcW w:w="2263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Weather</w:t>
            </w:r>
          </w:p>
        </w:tc>
        <w:tc>
          <w:tcPr>
            <w:tcW w:w="609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Il fait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froid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fait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chaud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pleut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y a du vent,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fait beau,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fait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mauvais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ya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du soleil,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y a du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brouillard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neige</w:t>
            </w:r>
            <w:proofErr w:type="spellEnd"/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Revise days of week/months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Aujourd’hui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c’est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7029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Identify rhyming words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Use simple sentences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Write 2 or more sentences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6986" w:rsidRPr="00AC20AC" w:rsidTr="00DC2595">
        <w:tc>
          <w:tcPr>
            <w:tcW w:w="2263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Seasons</w:t>
            </w:r>
          </w:p>
        </w:tc>
        <w:tc>
          <w:tcPr>
            <w:tcW w:w="609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automne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hiver,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printemps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ete</w:t>
            </w:r>
            <w:proofErr w:type="spellEnd"/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Extension: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Normalement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generale</w:t>
            </w:r>
            <w:proofErr w:type="spellEnd"/>
          </w:p>
        </w:tc>
        <w:tc>
          <w:tcPr>
            <w:tcW w:w="7029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Use short sentences to describe the weather</w:t>
            </w:r>
          </w:p>
        </w:tc>
      </w:tr>
      <w:tr w:rsidR="005D6986" w:rsidRPr="00AC20AC" w:rsidTr="00DC2595">
        <w:tc>
          <w:tcPr>
            <w:tcW w:w="2263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Saying where you live</w:t>
            </w:r>
          </w:p>
        </w:tc>
        <w:tc>
          <w:tcPr>
            <w:tcW w:w="609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J’habite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a + town, dans le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nord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le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sud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l’ouest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l’est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l’Angleterre</w:t>
            </w:r>
            <w:proofErr w:type="spellEnd"/>
          </w:p>
        </w:tc>
        <w:tc>
          <w:tcPr>
            <w:tcW w:w="7029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Prepare a short presentation</w:t>
            </w:r>
          </w:p>
        </w:tc>
      </w:tr>
      <w:tr w:rsidR="005D6986" w:rsidRPr="00AC20AC" w:rsidTr="00DC2595">
        <w:tc>
          <w:tcPr>
            <w:tcW w:w="2263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Classroom routines</w:t>
            </w:r>
          </w:p>
        </w:tc>
        <w:tc>
          <w:tcPr>
            <w:tcW w:w="609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Answering the register, saying the date, describing the weather, asking for classroom objects, following instructions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Je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n’ai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pas de…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As-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tu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7029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Initiate and sustain conversations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Re-use previously learned language</w:t>
            </w:r>
          </w:p>
        </w:tc>
      </w:tr>
      <w:tr w:rsidR="005D6986" w:rsidRPr="00AC20AC" w:rsidTr="00DC2595">
        <w:tc>
          <w:tcPr>
            <w:tcW w:w="2263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Clothes</w:t>
            </w:r>
          </w:p>
        </w:tc>
        <w:tc>
          <w:tcPr>
            <w:tcW w:w="609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Y4 vocabulary - Un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pantalon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un short, un pull,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une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jupe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un chapeau, un maillot de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bain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un tee-shirt + des chaussures, des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chaussettes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, un sweat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J’aime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Je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n’aime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pas + justification …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c’est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+ adjective</w:t>
            </w:r>
          </w:p>
        </w:tc>
        <w:tc>
          <w:tcPr>
            <w:tcW w:w="7029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Match sounds to sentences and paragraphs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Write a short paragraph using a model</w:t>
            </w:r>
          </w:p>
        </w:tc>
      </w:tr>
      <w:tr w:rsidR="005D6986" w:rsidRPr="00AC20AC" w:rsidTr="00DC2595">
        <w:tc>
          <w:tcPr>
            <w:tcW w:w="2263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Revision</w:t>
            </w:r>
          </w:p>
        </w:tc>
        <w:tc>
          <w:tcPr>
            <w:tcW w:w="609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Family members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Il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s’appelle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a…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ans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est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habite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a,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tres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assez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Et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alors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voyons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, eh Bien</w:t>
            </w:r>
          </w:p>
        </w:tc>
        <w:tc>
          <w:tcPr>
            <w:tcW w:w="7029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Understand the main points and simple opinions in a short, written text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Listen for clues to meaning</w:t>
            </w:r>
          </w:p>
        </w:tc>
      </w:tr>
      <w:tr w:rsidR="005D6986" w:rsidRPr="00AC20AC" w:rsidTr="00DC2595">
        <w:tc>
          <w:tcPr>
            <w:tcW w:w="2263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Occupations</w:t>
            </w:r>
          </w:p>
        </w:tc>
        <w:tc>
          <w:tcPr>
            <w:tcW w:w="609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Medecin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vendeur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/vendeuse,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serveur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serveuse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agent de police,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professeur</w:t>
            </w:r>
            <w:proofErr w:type="spellEnd"/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Il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est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elle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est</w:t>
            </w:r>
            <w:proofErr w:type="spellEnd"/>
          </w:p>
        </w:tc>
        <w:tc>
          <w:tcPr>
            <w:tcW w:w="7029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Understand that some nouns for occupations change according to gender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Understand key details from a </w:t>
            </w:r>
            <w:proofErr w:type="gram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short spoken</w:t>
            </w:r>
            <w:proofErr w:type="gram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passage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Use a dictionary</w:t>
            </w:r>
          </w:p>
        </w:tc>
      </w:tr>
      <w:tr w:rsidR="005D6986" w:rsidRPr="00AC20AC" w:rsidTr="00DC2595">
        <w:tc>
          <w:tcPr>
            <w:tcW w:w="2263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Phrases for playing games</w:t>
            </w:r>
          </w:p>
        </w:tc>
        <w:tc>
          <w:tcPr>
            <w:tcW w:w="609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Donne-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moi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a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toi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a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moi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s’il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te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plait, merci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Revision of family members</w:t>
            </w:r>
          </w:p>
        </w:tc>
        <w:tc>
          <w:tcPr>
            <w:tcW w:w="7029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Read aloud phrases from a text</w:t>
            </w:r>
          </w:p>
        </w:tc>
      </w:tr>
      <w:tr w:rsidR="005D6986" w:rsidRPr="00AC20AC" w:rsidTr="00DC2595">
        <w:tc>
          <w:tcPr>
            <w:tcW w:w="2263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Rooms in the house</w:t>
            </w:r>
          </w:p>
        </w:tc>
        <w:tc>
          <w:tcPr>
            <w:tcW w:w="609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Revision of phrases from y4 and y5: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y a,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j’habite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dans,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j’habite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a,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voici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une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maison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un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apartement</w:t>
            </w:r>
            <w:proofErr w:type="spellEnd"/>
          </w:p>
        </w:tc>
        <w:tc>
          <w:tcPr>
            <w:tcW w:w="7029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Re-use known language in a new context</w:t>
            </w:r>
          </w:p>
        </w:tc>
      </w:tr>
      <w:tr w:rsidR="005D6986" w:rsidRPr="00AC20AC" w:rsidTr="00DC2595">
        <w:tc>
          <w:tcPr>
            <w:tcW w:w="2263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Revision</w:t>
            </w:r>
          </w:p>
        </w:tc>
        <w:tc>
          <w:tcPr>
            <w:tcW w:w="609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Petit, grand,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superbe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,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gnifique, + immense,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de luxe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haut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bas</w:t>
            </w:r>
          </w:p>
        </w:tc>
        <w:tc>
          <w:tcPr>
            <w:tcW w:w="7029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Re-use known language in a new context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Recognise and practise sounds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Identify and substitute nouns in a sentence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6986" w:rsidRPr="00AC20AC" w:rsidTr="00DC2595">
        <w:tc>
          <w:tcPr>
            <w:tcW w:w="2263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Une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fenetre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une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piscine</w:t>
            </w:r>
          </w:p>
        </w:tc>
        <w:tc>
          <w:tcPr>
            <w:tcW w:w="609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Revision of prepositions from y5 + sur, sous</w:t>
            </w:r>
          </w:p>
        </w:tc>
        <w:tc>
          <w:tcPr>
            <w:tcW w:w="7029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Memorise a verse from a song</w:t>
            </w:r>
          </w:p>
        </w:tc>
      </w:tr>
      <w:tr w:rsidR="005D6986" w:rsidRPr="00AC20AC" w:rsidTr="00DC2595">
        <w:tc>
          <w:tcPr>
            <w:tcW w:w="2263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Furniture</w:t>
            </w:r>
          </w:p>
        </w:tc>
        <w:tc>
          <w:tcPr>
            <w:tcW w:w="609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Revision of repetition requests from Y3 and Y4: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repete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s’il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te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plait,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qu’est-ce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que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c’est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francais</w:t>
            </w:r>
            <w:proofErr w:type="spellEnd"/>
          </w:p>
        </w:tc>
        <w:tc>
          <w:tcPr>
            <w:tcW w:w="7029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Ask for repetition/clarification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6986" w:rsidRPr="00AC20AC" w:rsidTr="00DC2595">
        <w:tc>
          <w:tcPr>
            <w:tcW w:w="2263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Revision </w:t>
            </w:r>
          </w:p>
        </w:tc>
        <w:tc>
          <w:tcPr>
            <w:tcW w:w="609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Revise days of week, months of year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Revision of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aller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: on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va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aller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partir</w:t>
            </w:r>
            <w:proofErr w:type="spellEnd"/>
          </w:p>
        </w:tc>
        <w:tc>
          <w:tcPr>
            <w:tcW w:w="7029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Understand that French is spoken in many countries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Write short sentences using a model</w:t>
            </w:r>
          </w:p>
        </w:tc>
      </w:tr>
      <w:tr w:rsidR="005D6986" w:rsidRPr="00AC20AC" w:rsidTr="00DC2595">
        <w:tc>
          <w:tcPr>
            <w:tcW w:w="2263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Going on holiday</w:t>
            </w:r>
          </w:p>
        </w:tc>
        <w:tc>
          <w:tcPr>
            <w:tcW w:w="6096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On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va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ester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dans… un hotel, un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gite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, un camping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On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va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aller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prendre…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bateua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avion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voiture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train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On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va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visiter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regarder</w:t>
            </w:r>
            <w:proofErr w:type="spellEnd"/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D’abord</w:t>
            </w:r>
            <w:proofErr w:type="spellEnd"/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, plus tard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Names of places to visit</w:t>
            </w:r>
          </w:p>
        </w:tc>
        <w:tc>
          <w:tcPr>
            <w:tcW w:w="7029" w:type="dxa"/>
          </w:tcPr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Write a short letter to book accommodation adapting a model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Write short sentences</w:t>
            </w:r>
          </w:p>
          <w:p w:rsidR="005D6986" w:rsidRPr="00AC20AC" w:rsidRDefault="005D6986" w:rsidP="00D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0AC">
              <w:rPr>
                <w:rFonts w:asciiTheme="minorHAnsi" w:hAnsiTheme="minorHAnsi" w:cstheme="minorHAnsi"/>
                <w:sz w:val="22"/>
                <w:szCs w:val="22"/>
              </w:rPr>
              <w:t>Use a dictionary</w:t>
            </w:r>
          </w:p>
        </w:tc>
      </w:tr>
    </w:tbl>
    <w:p w:rsidR="005D6986" w:rsidRPr="00AC20AC" w:rsidRDefault="005D6986" w:rsidP="005D6986">
      <w:pPr>
        <w:rPr>
          <w:rFonts w:asciiTheme="minorHAnsi" w:hAnsiTheme="minorHAnsi" w:cstheme="minorHAnsi"/>
          <w:sz w:val="22"/>
          <w:szCs w:val="22"/>
        </w:rPr>
      </w:pPr>
    </w:p>
    <w:p w:rsidR="004A761E" w:rsidRDefault="004D5FD8"/>
    <w:sectPr w:rsidR="004A761E" w:rsidSect="00A37F2F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475" w:rsidRDefault="000A06CE">
      <w:r>
        <w:separator/>
      </w:r>
    </w:p>
  </w:endnote>
  <w:endnote w:type="continuationSeparator" w:id="0">
    <w:p w:rsidR="00250475" w:rsidRDefault="000A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96258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2A64" w:rsidRDefault="005D69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2A64" w:rsidRDefault="004D5F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475" w:rsidRDefault="000A06CE">
      <w:r>
        <w:separator/>
      </w:r>
    </w:p>
  </w:footnote>
  <w:footnote w:type="continuationSeparator" w:id="0">
    <w:p w:rsidR="00250475" w:rsidRDefault="000A0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86"/>
    <w:rsid w:val="000A06CE"/>
    <w:rsid w:val="00250475"/>
    <w:rsid w:val="00486606"/>
    <w:rsid w:val="004D5FD8"/>
    <w:rsid w:val="005D6986"/>
    <w:rsid w:val="0064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A580C-3724-4092-A2EF-70D5BC17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6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D69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5D69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D69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986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Mint Support</Company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Brooke-Mawson</dc:creator>
  <cp:keywords/>
  <dc:description/>
  <cp:lastModifiedBy>Sally Caspell</cp:lastModifiedBy>
  <cp:revision>2</cp:revision>
  <dcterms:created xsi:type="dcterms:W3CDTF">2025-09-05T08:59:00Z</dcterms:created>
  <dcterms:modified xsi:type="dcterms:W3CDTF">2025-09-05T08:59:00Z</dcterms:modified>
</cp:coreProperties>
</file>